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5A4126" w14:textId="77777777" w:rsidR="00A859E3" w:rsidRPr="005761F8" w:rsidRDefault="00A859E3" w:rsidP="00234381">
      <w:pPr>
        <w:rPr>
          <w:rFonts w:ascii="Times New Roman" w:hAnsi="Times New Roman" w:cs="Times New Roman"/>
          <w:b/>
          <w:bCs/>
          <w:lang w:val="uk-UA"/>
        </w:rPr>
      </w:pPr>
      <w:r w:rsidRPr="005761F8">
        <w:rPr>
          <w:rFonts w:ascii="Times New Roman" w:hAnsi="Times New Roman" w:cs="Times New Roman"/>
          <w:b/>
          <w:bCs/>
        </w:rPr>
        <w:t>Otevřený dopis českých podnikatelů z oblasti energetiky a inženýrství</w:t>
      </w:r>
    </w:p>
    <w:p w14:paraId="0C97B685" w14:textId="3B2541CE" w:rsidR="00D67395" w:rsidRPr="005761F8" w:rsidRDefault="00D67395" w:rsidP="00234381">
      <w:pPr>
        <w:rPr>
          <w:rFonts w:ascii="Times New Roman" w:hAnsi="Times New Roman" w:cs="Times New Roman"/>
        </w:rPr>
      </w:pPr>
      <w:r w:rsidRPr="005761F8">
        <w:rPr>
          <w:rFonts w:ascii="Times New Roman" w:hAnsi="Times New Roman" w:cs="Times New Roman"/>
        </w:rPr>
        <w:t>ministru průmyslu a obchodu České republiky</w:t>
      </w:r>
      <w:r w:rsidRPr="005761F8">
        <w:rPr>
          <w:rFonts w:ascii="Times New Roman" w:hAnsi="Times New Roman" w:cs="Times New Roman"/>
        </w:rPr>
        <w:br/>
        <w:t>Karlu Havlíčkovi</w:t>
      </w:r>
    </w:p>
    <w:p w14:paraId="5B8C179E" w14:textId="4EC7C6BE" w:rsidR="0067387B" w:rsidRPr="005761F8" w:rsidRDefault="002D5572" w:rsidP="002D5572">
      <w:pPr>
        <w:jc w:val="right"/>
        <w:rPr>
          <w:rFonts w:ascii="Times New Roman" w:hAnsi="Times New Roman" w:cs="Times New Roman"/>
        </w:rPr>
      </w:pPr>
      <w:r w:rsidRPr="005761F8">
        <w:rPr>
          <w:rFonts w:ascii="Times New Roman" w:hAnsi="Times New Roman" w:cs="Times New Roman"/>
        </w:rPr>
        <w:t>V Praze, dne 9. června 2026</w:t>
      </w:r>
    </w:p>
    <w:p w14:paraId="30F746D5" w14:textId="77777777" w:rsidR="002D5572" w:rsidRPr="005761F8" w:rsidRDefault="002D5572" w:rsidP="00234381">
      <w:pPr>
        <w:jc w:val="both"/>
        <w:rPr>
          <w:rFonts w:ascii="Times New Roman" w:hAnsi="Times New Roman" w:cs="Times New Roman"/>
        </w:rPr>
      </w:pPr>
    </w:p>
    <w:p w14:paraId="3341B3E1" w14:textId="612058B0" w:rsidR="00D67395" w:rsidRPr="005761F8" w:rsidRDefault="00D67395" w:rsidP="00234381">
      <w:pPr>
        <w:jc w:val="both"/>
        <w:rPr>
          <w:rFonts w:ascii="Times New Roman" w:hAnsi="Times New Roman" w:cs="Times New Roman"/>
          <w:b/>
          <w:bCs/>
        </w:rPr>
      </w:pPr>
      <w:r w:rsidRPr="005761F8">
        <w:rPr>
          <w:rFonts w:ascii="Times New Roman" w:hAnsi="Times New Roman" w:cs="Times New Roman"/>
          <w:b/>
          <w:bCs/>
        </w:rPr>
        <w:t>Vážený pane ministře,</w:t>
      </w:r>
    </w:p>
    <w:p w14:paraId="7A9E94FA" w14:textId="3C0C3A5B" w:rsidR="00D67395" w:rsidRPr="005761F8" w:rsidRDefault="00D67395" w:rsidP="00234381">
      <w:pPr>
        <w:jc w:val="both"/>
        <w:rPr>
          <w:rFonts w:ascii="Times New Roman" w:hAnsi="Times New Roman" w:cs="Times New Roman"/>
        </w:rPr>
      </w:pPr>
      <w:r w:rsidRPr="005761F8">
        <w:rPr>
          <w:rFonts w:ascii="Times New Roman" w:hAnsi="Times New Roman" w:cs="Times New Roman"/>
        </w:rPr>
        <w:t>my, zástupci českých energetických, inženýr</w:t>
      </w:r>
      <w:r w:rsidR="00C07361" w:rsidRPr="005761F8">
        <w:rPr>
          <w:rFonts w:ascii="Times New Roman" w:hAnsi="Times New Roman" w:cs="Times New Roman"/>
        </w:rPr>
        <w:t>ských</w:t>
      </w:r>
      <w:r w:rsidRPr="005761F8">
        <w:rPr>
          <w:rFonts w:ascii="Times New Roman" w:hAnsi="Times New Roman" w:cs="Times New Roman"/>
        </w:rPr>
        <w:t>, technologických a exportně orientovaných společností, se na Vás obracíme s žádostí o urgentní společné setkání k zapojení českého byznysu do projektů energetické odolnosti, modernizace a obnovy Ukrajiny.</w:t>
      </w:r>
    </w:p>
    <w:p w14:paraId="30C63DA5" w14:textId="566C7BA2" w:rsidR="00D67395" w:rsidRPr="005761F8" w:rsidRDefault="00D67395" w:rsidP="00234381">
      <w:pPr>
        <w:jc w:val="both"/>
        <w:rPr>
          <w:rFonts w:ascii="Times New Roman" w:hAnsi="Times New Roman" w:cs="Times New Roman"/>
          <w:lang w:val="uk-UA"/>
        </w:rPr>
      </w:pPr>
      <w:r w:rsidRPr="005761F8">
        <w:rPr>
          <w:rFonts w:ascii="Times New Roman" w:hAnsi="Times New Roman" w:cs="Times New Roman"/>
        </w:rPr>
        <w:t>Ukrajina dnes není pouze zemí bránící se ruské agresi. Je klíčovým prvkem bezpečnosti a stability celé Evropy. Ruské útoky systematicky ničí ukrajinskou energetickou infrastrukturu a potřeba nových zdrojů výroby, kogeneračních jednotek, síťových řešení, záložního napájení</w:t>
      </w:r>
      <w:r w:rsidR="000F5DAC" w:rsidRPr="005761F8">
        <w:rPr>
          <w:rFonts w:ascii="Times New Roman" w:hAnsi="Times New Roman" w:cs="Times New Roman"/>
        </w:rPr>
        <w:t xml:space="preserve">, digitalizace </w:t>
      </w:r>
      <w:r w:rsidR="00A15266" w:rsidRPr="005761F8">
        <w:rPr>
          <w:rFonts w:ascii="Times New Roman" w:hAnsi="Times New Roman" w:cs="Times New Roman"/>
        </w:rPr>
        <w:t xml:space="preserve">infrastrukturních </w:t>
      </w:r>
      <w:r w:rsidR="000F5DAC" w:rsidRPr="005761F8">
        <w:rPr>
          <w:rFonts w:ascii="Times New Roman" w:hAnsi="Times New Roman" w:cs="Times New Roman"/>
        </w:rPr>
        <w:t>dat</w:t>
      </w:r>
      <w:r w:rsidRPr="005761F8">
        <w:rPr>
          <w:rFonts w:ascii="Times New Roman" w:hAnsi="Times New Roman" w:cs="Times New Roman"/>
        </w:rPr>
        <w:t>, tepelné a plynárenské infrastruktury je již nyní odhadována na desítky miliard eur.</w:t>
      </w:r>
    </w:p>
    <w:p w14:paraId="4037C27A" w14:textId="0B851286" w:rsidR="00D67395" w:rsidRPr="005761F8" w:rsidRDefault="00D67395" w:rsidP="00234381">
      <w:pPr>
        <w:jc w:val="both"/>
        <w:rPr>
          <w:rFonts w:ascii="Times New Roman" w:hAnsi="Times New Roman" w:cs="Times New Roman"/>
        </w:rPr>
      </w:pPr>
      <w:r w:rsidRPr="005761F8">
        <w:rPr>
          <w:rFonts w:ascii="Times New Roman" w:hAnsi="Times New Roman" w:cs="Times New Roman"/>
        </w:rPr>
        <w:t>České společnosti disponují technologiemi, výrobní kapacitou, inženýrskou expertizou</w:t>
      </w:r>
      <w:r w:rsidR="00BA793A" w:rsidRPr="005761F8">
        <w:rPr>
          <w:rFonts w:ascii="Times New Roman" w:hAnsi="Times New Roman" w:cs="Times New Roman"/>
        </w:rPr>
        <w:t>, kapitálem</w:t>
      </w:r>
      <w:r w:rsidRPr="005761F8">
        <w:rPr>
          <w:rFonts w:ascii="Times New Roman" w:hAnsi="Times New Roman" w:cs="Times New Roman"/>
        </w:rPr>
        <w:t xml:space="preserve"> a praktickými zkušenostmi pro realizaci těchto projektů. Mnoho českých firem již na Ukrajině působí i v podmínkách války a realizuje dodávky technologií, servisní kontrakty, modernizaci energetických zařízení</w:t>
      </w:r>
      <w:r w:rsidR="000F5DAC" w:rsidRPr="005761F8">
        <w:rPr>
          <w:rFonts w:ascii="Times New Roman" w:hAnsi="Times New Roman" w:cs="Times New Roman"/>
        </w:rPr>
        <w:t>, digitaliz</w:t>
      </w:r>
      <w:r w:rsidR="00A15266" w:rsidRPr="005761F8">
        <w:rPr>
          <w:rFonts w:ascii="Times New Roman" w:hAnsi="Times New Roman" w:cs="Times New Roman"/>
        </w:rPr>
        <w:t>aci infrastruktury</w:t>
      </w:r>
      <w:r w:rsidRPr="005761F8">
        <w:rPr>
          <w:rFonts w:ascii="Times New Roman" w:hAnsi="Times New Roman" w:cs="Times New Roman"/>
        </w:rPr>
        <w:t xml:space="preserve"> a průmyslová řešení.</w:t>
      </w:r>
      <w:r w:rsidR="00BA793A" w:rsidRPr="005761F8">
        <w:rPr>
          <w:rFonts w:ascii="Times New Roman" w:hAnsi="Times New Roman" w:cs="Times New Roman"/>
        </w:rPr>
        <w:t xml:space="preserve"> </w:t>
      </w:r>
      <w:r w:rsidR="00F25DD9" w:rsidRPr="005761F8">
        <w:rPr>
          <w:rFonts w:ascii="Times New Roman" w:hAnsi="Times New Roman" w:cs="Times New Roman"/>
        </w:rPr>
        <w:t>Případně</w:t>
      </w:r>
      <w:r w:rsidR="00BA793A" w:rsidRPr="005761F8">
        <w:rPr>
          <w:rFonts w:ascii="Times New Roman" w:hAnsi="Times New Roman" w:cs="Times New Roman"/>
        </w:rPr>
        <w:t xml:space="preserve"> do </w:t>
      </w:r>
      <w:r w:rsidR="00F25DD9" w:rsidRPr="005761F8">
        <w:rPr>
          <w:rFonts w:ascii="Times New Roman" w:hAnsi="Times New Roman" w:cs="Times New Roman"/>
        </w:rPr>
        <w:t>těchto</w:t>
      </w:r>
      <w:r w:rsidR="00BA793A" w:rsidRPr="005761F8">
        <w:rPr>
          <w:rFonts w:ascii="Times New Roman" w:hAnsi="Times New Roman" w:cs="Times New Roman"/>
        </w:rPr>
        <w:t xml:space="preserve"> projektů investují. </w:t>
      </w:r>
      <w:r w:rsidR="00A15266" w:rsidRPr="005761F8">
        <w:rPr>
          <w:rFonts w:ascii="Times New Roman" w:hAnsi="Times New Roman" w:cs="Times New Roman"/>
        </w:rPr>
        <w:t xml:space="preserve">Zároveň </w:t>
      </w:r>
      <w:r w:rsidR="00E66DAF" w:rsidRPr="005761F8">
        <w:rPr>
          <w:rFonts w:ascii="Times New Roman" w:hAnsi="Times New Roman" w:cs="Times New Roman"/>
        </w:rPr>
        <w:t xml:space="preserve">čeští podnikatelé </w:t>
      </w:r>
      <w:r w:rsidR="00A15266" w:rsidRPr="005761F8">
        <w:rPr>
          <w:rFonts w:ascii="Times New Roman" w:hAnsi="Times New Roman" w:cs="Times New Roman"/>
        </w:rPr>
        <w:t>pomáhají</w:t>
      </w:r>
      <w:r w:rsidR="00E66DAF" w:rsidRPr="005761F8">
        <w:rPr>
          <w:rFonts w:ascii="Times New Roman" w:hAnsi="Times New Roman" w:cs="Times New Roman"/>
        </w:rPr>
        <w:t xml:space="preserve"> </w:t>
      </w:r>
      <w:r w:rsidR="00F25DD9" w:rsidRPr="005761F8">
        <w:rPr>
          <w:rFonts w:ascii="Times New Roman" w:hAnsi="Times New Roman" w:cs="Times New Roman"/>
        </w:rPr>
        <w:t>některým</w:t>
      </w:r>
      <w:r w:rsidR="00A15266" w:rsidRPr="005761F8">
        <w:rPr>
          <w:rFonts w:ascii="Times New Roman" w:hAnsi="Times New Roman" w:cs="Times New Roman"/>
        </w:rPr>
        <w:t xml:space="preserve"> </w:t>
      </w:r>
      <w:r w:rsidR="00E66DAF" w:rsidRPr="005761F8">
        <w:rPr>
          <w:rFonts w:ascii="Times New Roman" w:hAnsi="Times New Roman" w:cs="Times New Roman"/>
        </w:rPr>
        <w:t xml:space="preserve">veřejným </w:t>
      </w:r>
      <w:r w:rsidR="00A15266" w:rsidRPr="005761F8">
        <w:rPr>
          <w:rFonts w:ascii="Times New Roman" w:hAnsi="Times New Roman" w:cs="Times New Roman"/>
        </w:rPr>
        <w:t>subjektům</w:t>
      </w:r>
      <w:r w:rsidR="00F25DD9" w:rsidRPr="005761F8">
        <w:rPr>
          <w:rFonts w:ascii="Times New Roman" w:hAnsi="Times New Roman" w:cs="Times New Roman"/>
        </w:rPr>
        <w:t>, jako jsou samosprávy, modernizovat procesy, technologie a data, aby byli připraveni</w:t>
      </w:r>
      <w:r w:rsidR="00A15266" w:rsidRPr="005761F8">
        <w:rPr>
          <w:rFonts w:ascii="Times New Roman" w:hAnsi="Times New Roman" w:cs="Times New Roman"/>
        </w:rPr>
        <w:t xml:space="preserve"> na obnovu Ukrajiny. </w:t>
      </w:r>
    </w:p>
    <w:p w14:paraId="362C8C80" w14:textId="77777777" w:rsidR="00D67395" w:rsidRPr="005761F8" w:rsidRDefault="00D67395" w:rsidP="00234381">
      <w:pPr>
        <w:jc w:val="both"/>
        <w:rPr>
          <w:rFonts w:ascii="Times New Roman" w:hAnsi="Times New Roman" w:cs="Times New Roman"/>
        </w:rPr>
      </w:pPr>
      <w:r w:rsidRPr="005761F8">
        <w:rPr>
          <w:rFonts w:ascii="Times New Roman" w:hAnsi="Times New Roman" w:cs="Times New Roman"/>
        </w:rPr>
        <w:t>Český byznys se však dnes potýká s kritickým nedostatkem efektivních státních finančních nástrojů podpory.</w:t>
      </w:r>
    </w:p>
    <w:p w14:paraId="38B80384" w14:textId="5439457F" w:rsidR="00D67395" w:rsidRPr="005761F8" w:rsidRDefault="00D67395" w:rsidP="00234381">
      <w:pPr>
        <w:jc w:val="both"/>
        <w:rPr>
          <w:rFonts w:ascii="Times New Roman" w:hAnsi="Times New Roman" w:cs="Times New Roman"/>
        </w:rPr>
      </w:pPr>
      <w:r w:rsidRPr="005761F8">
        <w:rPr>
          <w:rFonts w:ascii="Times New Roman" w:hAnsi="Times New Roman" w:cs="Times New Roman"/>
        </w:rPr>
        <w:t xml:space="preserve">Navzdory politickým deklaracím o podpoře Ukrajiny a nutnosti zapojení českých firem do její obnovy </w:t>
      </w:r>
      <w:r w:rsidR="002F32DB" w:rsidRPr="005761F8">
        <w:rPr>
          <w:rFonts w:ascii="Times New Roman" w:hAnsi="Times New Roman" w:cs="Times New Roman"/>
        </w:rPr>
        <w:t xml:space="preserve">nejsou </w:t>
      </w:r>
      <w:r w:rsidRPr="005761F8">
        <w:rPr>
          <w:rFonts w:ascii="Times New Roman" w:hAnsi="Times New Roman" w:cs="Times New Roman"/>
        </w:rPr>
        <w:t xml:space="preserve">finanční mechanismy </w:t>
      </w:r>
      <w:r w:rsidR="002F32DB" w:rsidRPr="005761F8">
        <w:rPr>
          <w:rFonts w:ascii="Times New Roman" w:hAnsi="Times New Roman" w:cs="Times New Roman"/>
        </w:rPr>
        <w:t xml:space="preserve">exportní podpory </w:t>
      </w:r>
      <w:r w:rsidRPr="005761F8">
        <w:rPr>
          <w:rFonts w:ascii="Times New Roman" w:hAnsi="Times New Roman" w:cs="Times New Roman"/>
        </w:rPr>
        <w:t>České republiky dostatečné pro realizaci velkých energetických a infrastrukturních projektů.</w:t>
      </w:r>
      <w:r w:rsidR="00A859E3" w:rsidRPr="005761F8">
        <w:rPr>
          <w:rFonts w:ascii="Times New Roman" w:hAnsi="Times New Roman" w:cs="Times New Roman"/>
          <w:lang w:val="uk-UA"/>
        </w:rPr>
        <w:t xml:space="preserve"> </w:t>
      </w:r>
      <w:r w:rsidR="00A859E3" w:rsidRPr="005761F8">
        <w:rPr>
          <w:rFonts w:ascii="Times New Roman" w:hAnsi="Times New Roman" w:cs="Times New Roman"/>
        </w:rPr>
        <w:t xml:space="preserve">Česká exportní banka ukončila aktivní financování projektů na Ukrajině ještě v </w:t>
      </w:r>
      <w:r w:rsidR="002F32DB" w:rsidRPr="005761F8">
        <w:rPr>
          <w:rFonts w:ascii="Times New Roman" w:hAnsi="Times New Roman" w:cs="Times New Roman"/>
        </w:rPr>
        <w:t xml:space="preserve">roce </w:t>
      </w:r>
      <w:r w:rsidR="00A859E3" w:rsidRPr="005761F8">
        <w:rPr>
          <w:rFonts w:ascii="Times New Roman" w:hAnsi="Times New Roman" w:cs="Times New Roman"/>
        </w:rPr>
        <w:t>2022</w:t>
      </w:r>
      <w:r w:rsidR="002F32DB" w:rsidRPr="005761F8">
        <w:rPr>
          <w:rFonts w:ascii="Times New Roman" w:hAnsi="Times New Roman" w:cs="Times New Roman"/>
        </w:rPr>
        <w:t>,</w:t>
      </w:r>
      <w:r w:rsidR="00A859E3" w:rsidRPr="005761F8">
        <w:rPr>
          <w:rFonts w:ascii="Times New Roman" w:hAnsi="Times New Roman" w:cs="Times New Roman"/>
        </w:rPr>
        <w:t xml:space="preserve"> hned po začátku plnohodnotné ruské invaze. K</w:t>
      </w:r>
      <w:r w:rsidRPr="005761F8">
        <w:rPr>
          <w:rFonts w:ascii="Times New Roman" w:hAnsi="Times New Roman" w:cs="Times New Roman"/>
        </w:rPr>
        <w:t>omerční pojišťovny nejsou ochotny pojistit rizika projektů na Ukrajině</w:t>
      </w:r>
      <w:r w:rsidR="009378AF" w:rsidRPr="005761F8">
        <w:rPr>
          <w:rFonts w:ascii="Times New Roman" w:hAnsi="Times New Roman" w:cs="Times New Roman"/>
        </w:rPr>
        <w:t>.</w:t>
      </w:r>
      <w:r w:rsidR="00A859E3" w:rsidRPr="005761F8">
        <w:rPr>
          <w:rFonts w:ascii="Times New Roman" w:hAnsi="Times New Roman" w:cs="Times New Roman"/>
        </w:rPr>
        <w:t xml:space="preserve"> </w:t>
      </w:r>
      <w:r w:rsidRPr="005761F8">
        <w:rPr>
          <w:rFonts w:ascii="Times New Roman" w:hAnsi="Times New Roman" w:cs="Times New Roman"/>
        </w:rPr>
        <w:t>EGAP po roce 2023 obnovila podporu exportu na Ukrajinu, avšak převážně pro krátkodobé a menší transakce</w:t>
      </w:r>
      <w:r w:rsidR="00A859E3" w:rsidRPr="005761F8">
        <w:rPr>
          <w:rFonts w:ascii="Times New Roman" w:hAnsi="Times New Roman" w:cs="Times New Roman"/>
        </w:rPr>
        <w:t>. A</w:t>
      </w:r>
      <w:r w:rsidRPr="005761F8">
        <w:rPr>
          <w:rFonts w:ascii="Times New Roman" w:hAnsi="Times New Roman" w:cs="Times New Roman"/>
        </w:rPr>
        <w:t xml:space="preserve">ni </w:t>
      </w:r>
      <w:r w:rsidR="009378AF" w:rsidRPr="005761F8">
        <w:rPr>
          <w:rFonts w:ascii="Times New Roman" w:hAnsi="Times New Roman" w:cs="Times New Roman"/>
        </w:rPr>
        <w:t>rozšířený</w:t>
      </w:r>
      <w:r w:rsidRPr="005761F8">
        <w:rPr>
          <w:rFonts w:ascii="Times New Roman" w:hAnsi="Times New Roman" w:cs="Times New Roman"/>
        </w:rPr>
        <w:t xml:space="preserve"> program </w:t>
      </w:r>
      <w:r w:rsidR="00A859E3" w:rsidRPr="005761F8">
        <w:rPr>
          <w:rFonts w:ascii="Times New Roman" w:hAnsi="Times New Roman" w:cs="Times New Roman"/>
        </w:rPr>
        <w:t>„</w:t>
      </w:r>
      <w:r w:rsidRPr="005761F8">
        <w:rPr>
          <w:rFonts w:ascii="Times New Roman" w:hAnsi="Times New Roman" w:cs="Times New Roman"/>
        </w:rPr>
        <w:t xml:space="preserve">Fond Ukrajina“ </w:t>
      </w:r>
      <w:r w:rsidR="009378AF" w:rsidRPr="005761F8">
        <w:rPr>
          <w:rFonts w:ascii="Times New Roman" w:hAnsi="Times New Roman" w:cs="Times New Roman"/>
        </w:rPr>
        <w:t>svým rozsahem</w:t>
      </w:r>
      <w:r w:rsidRPr="005761F8">
        <w:rPr>
          <w:rFonts w:ascii="Times New Roman" w:hAnsi="Times New Roman" w:cs="Times New Roman"/>
        </w:rPr>
        <w:t xml:space="preserve"> neodpovídá potřebám velkých energetických a inženýrských projektů</w:t>
      </w:r>
      <w:r w:rsidR="00A859E3" w:rsidRPr="005761F8">
        <w:rPr>
          <w:rFonts w:ascii="Times New Roman" w:hAnsi="Times New Roman" w:cs="Times New Roman"/>
        </w:rPr>
        <w:t xml:space="preserve">. Národní rozvojová banka dosud nespustila plnohodnotné finanční nástroje v rámci Ukraine Facility </w:t>
      </w:r>
      <w:proofErr w:type="spellStart"/>
      <w:r w:rsidR="00A859E3" w:rsidRPr="005761F8">
        <w:rPr>
          <w:rFonts w:ascii="Times New Roman" w:hAnsi="Times New Roman" w:cs="Times New Roman"/>
        </w:rPr>
        <w:t>Pillar</w:t>
      </w:r>
      <w:proofErr w:type="spellEnd"/>
      <w:r w:rsidR="00A859E3" w:rsidRPr="005761F8">
        <w:rPr>
          <w:rFonts w:ascii="Times New Roman" w:hAnsi="Times New Roman" w:cs="Times New Roman"/>
        </w:rPr>
        <w:t xml:space="preserve"> II, zatímco polská Bank </w:t>
      </w:r>
      <w:proofErr w:type="spellStart"/>
      <w:r w:rsidR="00A859E3" w:rsidRPr="005761F8">
        <w:rPr>
          <w:rFonts w:ascii="Times New Roman" w:hAnsi="Times New Roman" w:cs="Times New Roman"/>
        </w:rPr>
        <w:t>Gospodarstwa</w:t>
      </w:r>
      <w:proofErr w:type="spellEnd"/>
      <w:r w:rsidR="00A859E3" w:rsidRPr="005761F8">
        <w:rPr>
          <w:rFonts w:ascii="Times New Roman" w:hAnsi="Times New Roman" w:cs="Times New Roman"/>
        </w:rPr>
        <w:t xml:space="preserve"> </w:t>
      </w:r>
      <w:proofErr w:type="spellStart"/>
      <w:r w:rsidR="00A859E3" w:rsidRPr="005761F8">
        <w:rPr>
          <w:rFonts w:ascii="Times New Roman" w:hAnsi="Times New Roman" w:cs="Times New Roman"/>
        </w:rPr>
        <w:t>Krajowego</w:t>
      </w:r>
      <w:proofErr w:type="spellEnd"/>
      <w:r w:rsidR="00A859E3" w:rsidRPr="005761F8">
        <w:rPr>
          <w:rFonts w:ascii="Times New Roman" w:hAnsi="Times New Roman" w:cs="Times New Roman"/>
        </w:rPr>
        <w:t xml:space="preserve"> (BGK)</w:t>
      </w:r>
      <w:r w:rsidR="00571771" w:rsidRPr="005761F8">
        <w:rPr>
          <w:rFonts w:ascii="Times New Roman" w:hAnsi="Times New Roman" w:cs="Times New Roman"/>
        </w:rPr>
        <w:t>,</w:t>
      </w:r>
      <w:r w:rsidR="00A859E3" w:rsidRPr="005761F8">
        <w:rPr>
          <w:rFonts w:ascii="Times New Roman" w:hAnsi="Times New Roman" w:cs="Times New Roman"/>
        </w:rPr>
        <w:t xml:space="preserve"> německá rozvojová banka </w:t>
      </w:r>
      <w:proofErr w:type="spellStart"/>
      <w:proofErr w:type="gramStart"/>
      <w:r w:rsidR="00A859E3" w:rsidRPr="005761F8">
        <w:rPr>
          <w:rFonts w:ascii="Times New Roman" w:hAnsi="Times New Roman" w:cs="Times New Roman"/>
        </w:rPr>
        <w:t>KfW</w:t>
      </w:r>
      <w:proofErr w:type="spellEnd"/>
      <w:proofErr w:type="gramEnd"/>
      <w:r w:rsidR="00571771" w:rsidRPr="005761F8">
        <w:rPr>
          <w:rFonts w:ascii="Times New Roman" w:hAnsi="Times New Roman" w:cs="Times New Roman"/>
        </w:rPr>
        <w:t xml:space="preserve"> a dokonce i slovenská EXIMBANKA</w:t>
      </w:r>
      <w:r w:rsidR="00A859E3" w:rsidRPr="005761F8">
        <w:rPr>
          <w:rFonts w:ascii="Times New Roman" w:hAnsi="Times New Roman" w:cs="Times New Roman"/>
        </w:rPr>
        <w:t xml:space="preserve"> již</w:t>
      </w:r>
      <w:r w:rsidR="002F32DB" w:rsidRPr="005761F8">
        <w:rPr>
          <w:rFonts w:ascii="Times New Roman" w:hAnsi="Times New Roman" w:cs="Times New Roman"/>
        </w:rPr>
        <w:t> poskytují podporu dle</w:t>
      </w:r>
      <w:r w:rsidR="00A859E3" w:rsidRPr="005761F8">
        <w:rPr>
          <w:rFonts w:ascii="Times New Roman" w:hAnsi="Times New Roman" w:cs="Times New Roman"/>
        </w:rPr>
        <w:t xml:space="preserve"> příslušných mechanismů Evropské komise a zajišťují financování nebo přípravu financování investičních projektů na Ukrajině</w:t>
      </w:r>
      <w:r w:rsidR="009378AF" w:rsidRPr="005761F8">
        <w:rPr>
          <w:rFonts w:ascii="Times New Roman" w:hAnsi="Times New Roman" w:cs="Times New Roman"/>
        </w:rPr>
        <w:t>.</w:t>
      </w:r>
    </w:p>
    <w:p w14:paraId="0144F678" w14:textId="0BF136E2" w:rsidR="00D67395" w:rsidRPr="005761F8" w:rsidRDefault="00D67395" w:rsidP="00234381">
      <w:pPr>
        <w:jc w:val="both"/>
        <w:rPr>
          <w:rFonts w:ascii="Times New Roman" w:hAnsi="Times New Roman" w:cs="Times New Roman"/>
          <w:lang w:val="uk-UA"/>
        </w:rPr>
      </w:pPr>
      <w:r w:rsidRPr="005761F8">
        <w:rPr>
          <w:rFonts w:ascii="Times New Roman" w:hAnsi="Times New Roman" w:cs="Times New Roman"/>
        </w:rPr>
        <w:t>V důsledku toho se české společnosti ocitají v nekonkurenceschopné pozici oproti polským, německým</w:t>
      </w:r>
      <w:r w:rsidR="00571771" w:rsidRPr="005761F8">
        <w:rPr>
          <w:rFonts w:ascii="Times New Roman" w:hAnsi="Times New Roman" w:cs="Times New Roman"/>
        </w:rPr>
        <w:t>, slovenským</w:t>
      </w:r>
      <w:r w:rsidRPr="005761F8">
        <w:rPr>
          <w:rFonts w:ascii="Times New Roman" w:hAnsi="Times New Roman" w:cs="Times New Roman"/>
        </w:rPr>
        <w:t xml:space="preserve"> či francouzským firmám, za nimiž stojí státní rozvojové banky, exportní úvěrové agentury a </w:t>
      </w:r>
      <w:r w:rsidR="002F32DB" w:rsidRPr="005761F8">
        <w:rPr>
          <w:rFonts w:ascii="Times New Roman" w:hAnsi="Times New Roman" w:cs="Times New Roman"/>
        </w:rPr>
        <w:t xml:space="preserve">mají možnost využívat </w:t>
      </w:r>
      <w:r w:rsidRPr="005761F8">
        <w:rPr>
          <w:rFonts w:ascii="Times New Roman" w:hAnsi="Times New Roman" w:cs="Times New Roman"/>
        </w:rPr>
        <w:t>systémové garanční nástroje.</w:t>
      </w:r>
      <w:r w:rsidR="00BA793A" w:rsidRPr="005761F8">
        <w:rPr>
          <w:rFonts w:ascii="Times New Roman" w:hAnsi="Times New Roman" w:cs="Times New Roman"/>
        </w:rPr>
        <w:t xml:space="preserve"> Dokonce i </w:t>
      </w:r>
      <w:r w:rsidR="00BA793A" w:rsidRPr="005761F8">
        <w:rPr>
          <w:rFonts w:ascii="Times New Roman" w:hAnsi="Times New Roman" w:cs="Times New Roman"/>
        </w:rPr>
        <w:lastRenderedPageBreak/>
        <w:t>ukrajinské firmy jsou na tom lépe, protože mohou čerpat výhodné půjčky pro čistě ukrajinské společnosti (bez zahraničních vlastníků).</w:t>
      </w:r>
    </w:p>
    <w:p w14:paraId="4DAFFD7C" w14:textId="7EBDE7A4" w:rsidR="00D67395" w:rsidRPr="005761F8" w:rsidRDefault="00D67395" w:rsidP="00234381">
      <w:pPr>
        <w:jc w:val="both"/>
        <w:rPr>
          <w:rFonts w:ascii="Times New Roman" w:hAnsi="Times New Roman" w:cs="Times New Roman"/>
        </w:rPr>
      </w:pPr>
      <w:r w:rsidRPr="005761F8">
        <w:rPr>
          <w:rFonts w:ascii="Times New Roman" w:hAnsi="Times New Roman" w:cs="Times New Roman"/>
        </w:rPr>
        <w:t>Jsme přesvědčeni, že Česká republika již dnes ztrácí historickou příležitost prosadit se na jednom z nejvýznamnějších trhů budoucí evropské obnovy.</w:t>
      </w:r>
      <w:r w:rsidR="00D309E2" w:rsidRPr="005761F8">
        <w:rPr>
          <w:rFonts w:ascii="Times New Roman" w:hAnsi="Times New Roman" w:cs="Times New Roman"/>
        </w:rPr>
        <w:t xml:space="preserve"> I ve válečných podmínkách realizovaly české společnosti na Ukrajině projekty v hodnotě vyšších desítek milionů </w:t>
      </w:r>
      <w:r w:rsidR="00F25DD9" w:rsidRPr="005761F8">
        <w:rPr>
          <w:rFonts w:ascii="Times New Roman" w:hAnsi="Times New Roman" w:cs="Times New Roman"/>
        </w:rPr>
        <w:t>eur</w:t>
      </w:r>
      <w:r w:rsidR="00D309E2" w:rsidRPr="005761F8">
        <w:rPr>
          <w:rFonts w:ascii="Times New Roman" w:hAnsi="Times New Roman" w:cs="Times New Roman"/>
        </w:rPr>
        <w:t xml:space="preserve"> a plánují další projekty, jejichž hodnota se počítá ve stovkách milionů </w:t>
      </w:r>
      <w:r w:rsidR="009378AF" w:rsidRPr="005761F8">
        <w:rPr>
          <w:rFonts w:ascii="Times New Roman" w:hAnsi="Times New Roman" w:cs="Times New Roman"/>
        </w:rPr>
        <w:t>eur</w:t>
      </w:r>
      <w:r w:rsidR="00D309E2" w:rsidRPr="005761F8">
        <w:rPr>
          <w:rFonts w:ascii="Times New Roman" w:hAnsi="Times New Roman" w:cs="Times New Roman"/>
        </w:rPr>
        <w:t>.</w:t>
      </w:r>
      <w:r w:rsidR="00BA793A" w:rsidRPr="005761F8">
        <w:rPr>
          <w:rFonts w:ascii="Times New Roman" w:hAnsi="Times New Roman" w:cs="Times New Roman"/>
        </w:rPr>
        <w:t xml:space="preserve"> Ne vždy jde jen o dodávky technologií a služeb, v některých případech jde i o investice, které logicky vedou k dalšímu zapojení českých firem a průmyslu (</w:t>
      </w:r>
      <w:r w:rsidR="00F25DD9" w:rsidRPr="005761F8">
        <w:rPr>
          <w:rFonts w:ascii="Times New Roman" w:hAnsi="Times New Roman" w:cs="Times New Roman"/>
        </w:rPr>
        <w:t>čeští partneři přirozeně preferují vzájemnou spolupráci</w:t>
      </w:r>
      <w:r w:rsidR="00BA793A" w:rsidRPr="005761F8">
        <w:rPr>
          <w:rFonts w:ascii="Times New Roman" w:hAnsi="Times New Roman" w:cs="Times New Roman"/>
        </w:rPr>
        <w:t xml:space="preserve">). </w:t>
      </w:r>
    </w:p>
    <w:p w14:paraId="739C581C" w14:textId="77777777" w:rsidR="00D67395" w:rsidRPr="005761F8" w:rsidRDefault="00D67395" w:rsidP="00234381">
      <w:pPr>
        <w:jc w:val="both"/>
        <w:rPr>
          <w:rFonts w:ascii="Times New Roman" w:hAnsi="Times New Roman" w:cs="Times New Roman"/>
        </w:rPr>
      </w:pPr>
      <w:r w:rsidRPr="005761F8">
        <w:rPr>
          <w:rFonts w:ascii="Times New Roman" w:hAnsi="Times New Roman" w:cs="Times New Roman"/>
        </w:rPr>
        <w:t>Po ukončení války bude ukrajinský trh velkých energetických a infrastrukturních projektů fakticky rozdělen mezi velké mezinárodní finančně-průmyslové skupiny a konsorcia, která již dnes vstupují na Ukrajinu s podporou svých národních rozvojových bank a exportních agentur.</w:t>
      </w:r>
    </w:p>
    <w:p w14:paraId="4FED1C36" w14:textId="77777777" w:rsidR="00D67395" w:rsidRPr="005761F8" w:rsidRDefault="00D67395" w:rsidP="00234381">
      <w:pPr>
        <w:jc w:val="both"/>
        <w:rPr>
          <w:rFonts w:ascii="Times New Roman" w:hAnsi="Times New Roman" w:cs="Times New Roman"/>
        </w:rPr>
      </w:pPr>
      <w:r w:rsidRPr="005761F8">
        <w:rPr>
          <w:rFonts w:ascii="Times New Roman" w:hAnsi="Times New Roman" w:cs="Times New Roman"/>
        </w:rPr>
        <w:t>Bez rychlého zavedení konkurenceschopných finančních nástrojů hrozí, že české společnosti – navzdory své expertize, technologiím a dlouholetým zkušenostem – budou z ukrajinského trhu vytlačeny ještě před začátkem hlavní fáze poválečné obnovy.</w:t>
      </w:r>
    </w:p>
    <w:p w14:paraId="56602F23" w14:textId="489DA6D2" w:rsidR="00D67395" w:rsidRPr="005761F8" w:rsidRDefault="00D67395" w:rsidP="00234381">
      <w:pPr>
        <w:jc w:val="both"/>
        <w:rPr>
          <w:rFonts w:ascii="Times New Roman" w:hAnsi="Times New Roman" w:cs="Times New Roman"/>
        </w:rPr>
      </w:pPr>
      <w:r w:rsidRPr="005761F8">
        <w:rPr>
          <w:rFonts w:ascii="Times New Roman" w:hAnsi="Times New Roman" w:cs="Times New Roman"/>
        </w:rPr>
        <w:t>To by znamenalo nejen ztrátu ekonomických příležitostí pro český průmysl a export</w:t>
      </w:r>
      <w:r w:rsidR="00D309E2" w:rsidRPr="005761F8">
        <w:rPr>
          <w:rFonts w:ascii="Times New Roman" w:hAnsi="Times New Roman" w:cs="Times New Roman"/>
        </w:rPr>
        <w:t xml:space="preserve"> ve výše naznačených hodnotách</w:t>
      </w:r>
      <w:r w:rsidRPr="005761F8">
        <w:rPr>
          <w:rFonts w:ascii="Times New Roman" w:hAnsi="Times New Roman" w:cs="Times New Roman"/>
        </w:rPr>
        <w:t xml:space="preserve">, </w:t>
      </w:r>
      <w:r w:rsidR="00D309E2" w:rsidRPr="005761F8">
        <w:rPr>
          <w:rFonts w:ascii="Times New Roman" w:hAnsi="Times New Roman" w:cs="Times New Roman"/>
        </w:rPr>
        <w:t xml:space="preserve">nižší daňový výnos pro Českou republiku, </w:t>
      </w:r>
      <w:r w:rsidRPr="005761F8">
        <w:rPr>
          <w:rFonts w:ascii="Times New Roman" w:hAnsi="Times New Roman" w:cs="Times New Roman"/>
        </w:rPr>
        <w:t>ale také ztrátu strategického vlivu v regionu, kde se již dnes formuje nová architektura evropské energetické bezpečnosti.</w:t>
      </w:r>
    </w:p>
    <w:p w14:paraId="5DEBF81D" w14:textId="1F8D2F28" w:rsidR="00E4047A" w:rsidRPr="005761F8" w:rsidRDefault="00E4047A" w:rsidP="00234381">
      <w:pPr>
        <w:jc w:val="both"/>
        <w:rPr>
          <w:rFonts w:ascii="Times New Roman" w:hAnsi="Times New Roman" w:cs="Times New Roman"/>
        </w:rPr>
      </w:pPr>
      <w:r w:rsidRPr="005761F8">
        <w:rPr>
          <w:rFonts w:ascii="Times New Roman" w:hAnsi="Times New Roman" w:cs="Times New Roman"/>
        </w:rPr>
        <w:t>České energetické a inženýrské společnosti jsou připraveny poskytnout maximální součinnost, sdílet své praktické zkušenosti z trhu a podílet se na nastavení funkčních mechanismů, které ochrání zájmy českého průmyslu a posílí energetickou odolnost Ukrajiny.</w:t>
      </w:r>
    </w:p>
    <w:p w14:paraId="2DF1514D" w14:textId="0656C66F" w:rsidR="00E4047A" w:rsidRPr="005761F8" w:rsidRDefault="00E4047A" w:rsidP="00E4047A">
      <w:pPr>
        <w:jc w:val="both"/>
        <w:rPr>
          <w:rFonts w:ascii="Times New Roman" w:hAnsi="Times New Roman" w:cs="Times New Roman"/>
        </w:rPr>
      </w:pPr>
      <w:r w:rsidRPr="005761F8">
        <w:rPr>
          <w:rFonts w:ascii="Times New Roman" w:hAnsi="Times New Roman" w:cs="Times New Roman"/>
        </w:rPr>
        <w:t>Věříme, že Ministerstvo průmyslu a obchodu k tomuto zásadnímu problému přistoupí s nejvyšší prioritou a zajistí konkurenceschopnou podporu pro český byznys a export.</w:t>
      </w:r>
    </w:p>
    <w:p w14:paraId="7718987D" w14:textId="77777777" w:rsidR="00E4047A" w:rsidRPr="005761F8" w:rsidRDefault="00E4047A" w:rsidP="00C865AD">
      <w:pPr>
        <w:jc w:val="both"/>
        <w:rPr>
          <w:rFonts w:ascii="Times New Roman" w:hAnsi="Times New Roman" w:cs="Times New Roman"/>
        </w:rPr>
      </w:pPr>
    </w:p>
    <w:p w14:paraId="275952D2" w14:textId="151F915F" w:rsidR="00C865AD" w:rsidRPr="005761F8" w:rsidRDefault="00C865AD" w:rsidP="00C865AD">
      <w:pPr>
        <w:jc w:val="both"/>
        <w:rPr>
          <w:rFonts w:ascii="Times New Roman" w:hAnsi="Times New Roman" w:cs="Times New Roman"/>
        </w:rPr>
      </w:pPr>
      <w:r w:rsidRPr="005761F8">
        <w:rPr>
          <w:rFonts w:ascii="Times New Roman" w:hAnsi="Times New Roman" w:cs="Times New Roman"/>
        </w:rPr>
        <w:t>S úctou a pozdravem,</w:t>
      </w:r>
    </w:p>
    <w:p w14:paraId="596DC865" w14:textId="77777777" w:rsidR="002D5572" w:rsidRPr="005761F8" w:rsidRDefault="002D5572" w:rsidP="00234381">
      <w:pPr>
        <w:jc w:val="both"/>
        <w:rPr>
          <w:rFonts w:ascii="Times New Roman" w:hAnsi="Times New Roman" w:cs="Times New Roman"/>
        </w:rPr>
      </w:pPr>
    </w:p>
    <w:p w14:paraId="26FC1BE2" w14:textId="19652CA0" w:rsidR="00234381" w:rsidRPr="005761F8" w:rsidRDefault="00234381" w:rsidP="00234381">
      <w:pPr>
        <w:jc w:val="both"/>
        <w:rPr>
          <w:rFonts w:ascii="Times New Roman" w:hAnsi="Times New Roman" w:cs="Times New Roman"/>
        </w:rPr>
      </w:pPr>
      <w:r w:rsidRPr="005761F8">
        <w:rPr>
          <w:rFonts w:ascii="Times New Roman" w:hAnsi="Times New Roman" w:cs="Times New Roman"/>
        </w:rPr>
        <w:t xml:space="preserve">Ing. Richard Benda, předseda představenstva </w:t>
      </w:r>
      <w:proofErr w:type="spellStart"/>
      <w:r w:rsidRPr="005761F8">
        <w:rPr>
          <w:rFonts w:ascii="Times New Roman" w:hAnsi="Times New Roman" w:cs="Times New Roman"/>
        </w:rPr>
        <w:t>Enkom</w:t>
      </w:r>
      <w:proofErr w:type="spellEnd"/>
      <w:r w:rsidRPr="005761F8">
        <w:rPr>
          <w:rFonts w:ascii="Times New Roman" w:hAnsi="Times New Roman" w:cs="Times New Roman"/>
        </w:rPr>
        <w:t xml:space="preserve"> a.s.</w:t>
      </w:r>
    </w:p>
    <w:p w14:paraId="3EBDAA60" w14:textId="1742494B" w:rsidR="007F1782" w:rsidRPr="005761F8" w:rsidRDefault="007F1782" w:rsidP="00234381">
      <w:pPr>
        <w:jc w:val="both"/>
        <w:rPr>
          <w:rFonts w:ascii="Times New Roman" w:hAnsi="Times New Roman" w:cs="Times New Roman"/>
        </w:rPr>
      </w:pPr>
      <w:r w:rsidRPr="005761F8">
        <w:rPr>
          <w:rFonts w:ascii="Times New Roman" w:hAnsi="Times New Roman" w:cs="Times New Roman"/>
        </w:rPr>
        <w:t xml:space="preserve">Libor Winkler, </w:t>
      </w:r>
      <w:r w:rsidRPr="005761F8">
        <w:rPr>
          <w:rFonts w:ascii="Times New Roman" w:hAnsi="Times New Roman" w:cs="Times New Roman"/>
        </w:rPr>
        <w:t>ř</w:t>
      </w:r>
      <w:r w:rsidRPr="005761F8">
        <w:rPr>
          <w:rFonts w:ascii="Times New Roman" w:hAnsi="Times New Roman" w:cs="Times New Roman"/>
        </w:rPr>
        <w:t xml:space="preserve">ídící partner, RSJ </w:t>
      </w:r>
      <w:proofErr w:type="spellStart"/>
      <w:r w:rsidRPr="005761F8">
        <w:rPr>
          <w:rFonts w:ascii="Times New Roman" w:hAnsi="Times New Roman" w:cs="Times New Roman"/>
        </w:rPr>
        <w:t>Investments</w:t>
      </w:r>
      <w:proofErr w:type="spellEnd"/>
    </w:p>
    <w:p w14:paraId="5F5006E0" w14:textId="69372AC5" w:rsidR="003C71EE" w:rsidRPr="005761F8" w:rsidRDefault="009612B5" w:rsidP="00234381">
      <w:pPr>
        <w:jc w:val="both"/>
        <w:rPr>
          <w:rFonts w:ascii="Times New Roman" w:hAnsi="Times New Roman" w:cs="Times New Roman"/>
        </w:rPr>
      </w:pPr>
      <w:r w:rsidRPr="009612B5">
        <w:rPr>
          <w:rFonts w:ascii="Times New Roman" w:hAnsi="Times New Roman" w:cs="Times New Roman"/>
        </w:rPr>
        <w:t>Ing. Václav Klein</w:t>
      </w:r>
      <w:r>
        <w:rPr>
          <w:rFonts w:ascii="Times New Roman" w:hAnsi="Times New Roman" w:cs="Times New Roman"/>
        </w:rPr>
        <w:t xml:space="preserve">, </w:t>
      </w:r>
      <w:r w:rsidRPr="009612B5">
        <w:rPr>
          <w:rFonts w:ascii="Times New Roman" w:hAnsi="Times New Roman" w:cs="Times New Roman"/>
        </w:rPr>
        <w:t>jednatel</w:t>
      </w:r>
      <w:r>
        <w:rPr>
          <w:rFonts w:ascii="Times New Roman" w:hAnsi="Times New Roman" w:cs="Times New Roman"/>
        </w:rPr>
        <w:t xml:space="preserve">, </w:t>
      </w:r>
      <w:r w:rsidR="003C71EE" w:rsidRPr="005761F8">
        <w:rPr>
          <w:rFonts w:ascii="Times New Roman" w:hAnsi="Times New Roman" w:cs="Times New Roman"/>
        </w:rPr>
        <w:t>GENTEC CHP s.r.o.</w:t>
      </w:r>
    </w:p>
    <w:p w14:paraId="455B1B75" w14:textId="4D761D50" w:rsidR="003C71EE" w:rsidRPr="005761F8" w:rsidRDefault="00FA3CC8" w:rsidP="00234381">
      <w:pPr>
        <w:jc w:val="both"/>
        <w:rPr>
          <w:rFonts w:ascii="Times New Roman" w:hAnsi="Times New Roman" w:cs="Times New Roman"/>
        </w:rPr>
      </w:pPr>
      <w:r w:rsidRPr="005761F8">
        <w:rPr>
          <w:rFonts w:ascii="Times New Roman" w:hAnsi="Times New Roman" w:cs="Times New Roman"/>
        </w:rPr>
        <w:t>Ladislav Zeman</w:t>
      </w:r>
      <w:r w:rsidRPr="005761F8">
        <w:rPr>
          <w:rFonts w:ascii="Times New Roman" w:hAnsi="Times New Roman" w:cs="Times New Roman"/>
        </w:rPr>
        <w:t xml:space="preserve">, </w:t>
      </w:r>
      <w:r w:rsidRPr="005761F8">
        <w:rPr>
          <w:rFonts w:ascii="Times New Roman" w:hAnsi="Times New Roman" w:cs="Times New Roman"/>
        </w:rPr>
        <w:t>CEO</w:t>
      </w:r>
      <w:r w:rsidRPr="005761F8">
        <w:rPr>
          <w:rFonts w:ascii="Times New Roman" w:hAnsi="Times New Roman" w:cs="Times New Roman"/>
        </w:rPr>
        <w:t xml:space="preserve">, </w:t>
      </w:r>
      <w:r w:rsidR="003C71EE" w:rsidRPr="005761F8">
        <w:rPr>
          <w:rFonts w:ascii="Times New Roman" w:hAnsi="Times New Roman" w:cs="Times New Roman"/>
        </w:rPr>
        <w:t>TEDOM a.s.</w:t>
      </w:r>
    </w:p>
    <w:p w14:paraId="7055355D" w14:textId="7628B3AA" w:rsidR="007F1782" w:rsidRPr="005761F8" w:rsidRDefault="007F1782" w:rsidP="00234381">
      <w:pPr>
        <w:jc w:val="both"/>
        <w:rPr>
          <w:rFonts w:ascii="Times New Roman" w:hAnsi="Times New Roman" w:cs="Times New Roman"/>
        </w:rPr>
      </w:pPr>
      <w:r w:rsidRPr="005761F8">
        <w:rPr>
          <w:rFonts w:ascii="Times New Roman" w:hAnsi="Times New Roman" w:cs="Times New Roman"/>
        </w:rPr>
        <w:t xml:space="preserve">Vladimír </w:t>
      </w:r>
      <w:proofErr w:type="spellStart"/>
      <w:r w:rsidRPr="005761F8">
        <w:rPr>
          <w:rFonts w:ascii="Times New Roman" w:hAnsi="Times New Roman" w:cs="Times New Roman"/>
        </w:rPr>
        <w:t>Sýs</w:t>
      </w:r>
      <w:proofErr w:type="spellEnd"/>
      <w:r w:rsidRPr="005761F8">
        <w:rPr>
          <w:rFonts w:ascii="Times New Roman" w:hAnsi="Times New Roman" w:cs="Times New Roman"/>
        </w:rPr>
        <w:t xml:space="preserve">, jednatel, </w:t>
      </w:r>
      <w:proofErr w:type="spellStart"/>
      <w:r w:rsidRPr="005761F8">
        <w:rPr>
          <w:rFonts w:ascii="Times New Roman" w:hAnsi="Times New Roman" w:cs="Times New Roman"/>
        </w:rPr>
        <w:t>Agile</w:t>
      </w:r>
      <w:proofErr w:type="spellEnd"/>
      <w:r w:rsidRPr="005761F8">
        <w:rPr>
          <w:rFonts w:ascii="Times New Roman" w:hAnsi="Times New Roman" w:cs="Times New Roman"/>
        </w:rPr>
        <w:t xml:space="preserve"> </w:t>
      </w:r>
      <w:proofErr w:type="spellStart"/>
      <w:r w:rsidRPr="005761F8">
        <w:rPr>
          <w:rFonts w:ascii="Times New Roman" w:hAnsi="Times New Roman" w:cs="Times New Roman"/>
        </w:rPr>
        <w:t>Europe</w:t>
      </w:r>
      <w:proofErr w:type="spellEnd"/>
      <w:r w:rsidRPr="005761F8">
        <w:rPr>
          <w:rFonts w:ascii="Times New Roman" w:hAnsi="Times New Roman" w:cs="Times New Roman"/>
        </w:rPr>
        <w:t xml:space="preserve"> s.r.o</w:t>
      </w:r>
    </w:p>
    <w:p w14:paraId="0DE3E79E" w14:textId="0E91AA77" w:rsidR="007F1782" w:rsidRPr="005761F8" w:rsidRDefault="007F1782" w:rsidP="00234381">
      <w:pPr>
        <w:jc w:val="both"/>
        <w:rPr>
          <w:rFonts w:ascii="Times New Roman" w:hAnsi="Times New Roman" w:cs="Times New Roman"/>
        </w:rPr>
      </w:pPr>
      <w:r w:rsidRPr="005761F8">
        <w:rPr>
          <w:rFonts w:ascii="Times New Roman" w:hAnsi="Times New Roman" w:cs="Times New Roman"/>
        </w:rPr>
        <w:t xml:space="preserve">Aleš </w:t>
      </w:r>
      <w:proofErr w:type="spellStart"/>
      <w:r w:rsidRPr="005761F8">
        <w:rPr>
          <w:rFonts w:ascii="Times New Roman" w:hAnsi="Times New Roman" w:cs="Times New Roman"/>
        </w:rPr>
        <w:t>Korostenský</w:t>
      </w:r>
      <w:proofErr w:type="spellEnd"/>
      <w:r w:rsidRPr="005761F8">
        <w:rPr>
          <w:rFonts w:ascii="Times New Roman" w:hAnsi="Times New Roman" w:cs="Times New Roman"/>
        </w:rPr>
        <w:t>, skupina firem "</w:t>
      </w:r>
      <w:proofErr w:type="spellStart"/>
      <w:r w:rsidRPr="005761F8">
        <w:rPr>
          <w:rFonts w:ascii="Times New Roman" w:hAnsi="Times New Roman" w:cs="Times New Roman"/>
        </w:rPr>
        <w:t>Ekotechnik</w:t>
      </w:r>
      <w:proofErr w:type="spellEnd"/>
      <w:r w:rsidRPr="005761F8">
        <w:rPr>
          <w:rFonts w:ascii="Times New Roman" w:hAnsi="Times New Roman" w:cs="Times New Roman"/>
        </w:rPr>
        <w:t>"</w:t>
      </w:r>
    </w:p>
    <w:p w14:paraId="628889BA" w14:textId="14C4CA4E" w:rsidR="007F1782" w:rsidRPr="005761F8" w:rsidRDefault="007F1782" w:rsidP="007F1782">
      <w:pPr>
        <w:jc w:val="both"/>
        <w:rPr>
          <w:rFonts w:ascii="Times New Roman" w:hAnsi="Times New Roman" w:cs="Times New Roman"/>
        </w:rPr>
      </w:pPr>
      <w:r w:rsidRPr="005761F8">
        <w:rPr>
          <w:rFonts w:ascii="Times New Roman" w:hAnsi="Times New Roman" w:cs="Times New Roman"/>
        </w:rPr>
        <w:t>Robert Vágner</w:t>
      </w:r>
      <w:r w:rsidRPr="005761F8">
        <w:rPr>
          <w:rFonts w:ascii="Times New Roman" w:hAnsi="Times New Roman" w:cs="Times New Roman"/>
        </w:rPr>
        <w:t>,</w:t>
      </w:r>
      <w:r w:rsidR="003C71EE" w:rsidRPr="005761F8">
        <w:rPr>
          <w:rFonts w:ascii="Times New Roman" w:hAnsi="Times New Roman" w:cs="Times New Roman"/>
        </w:rPr>
        <w:t xml:space="preserve"> </w:t>
      </w:r>
      <w:r w:rsidR="003C71EE" w:rsidRPr="005761F8">
        <w:rPr>
          <w:rFonts w:ascii="Times New Roman" w:hAnsi="Times New Roman" w:cs="Times New Roman"/>
        </w:rPr>
        <w:t>jednatel</w:t>
      </w:r>
      <w:r w:rsidR="003C71EE" w:rsidRPr="005761F8">
        <w:rPr>
          <w:rFonts w:ascii="Times New Roman" w:hAnsi="Times New Roman" w:cs="Times New Roman"/>
        </w:rPr>
        <w:t xml:space="preserve">, </w:t>
      </w:r>
      <w:r w:rsidR="003C71EE" w:rsidRPr="005761F8">
        <w:rPr>
          <w:rFonts w:ascii="Times New Roman" w:hAnsi="Times New Roman" w:cs="Times New Roman"/>
        </w:rPr>
        <w:t>AC &amp; HS, s.r.o.</w:t>
      </w:r>
    </w:p>
    <w:p w14:paraId="43DD2424" w14:textId="2D7631BB" w:rsidR="007F1782" w:rsidRPr="009065B6" w:rsidRDefault="005761F8" w:rsidP="007F1782">
      <w:pPr>
        <w:jc w:val="both"/>
        <w:rPr>
          <w:rFonts w:ascii="Times New Roman" w:hAnsi="Times New Roman" w:cs="Times New Roman"/>
          <w:lang w:val="en-GB"/>
        </w:rPr>
      </w:pPr>
      <w:r w:rsidRPr="005761F8">
        <w:rPr>
          <w:rFonts w:ascii="Times New Roman" w:hAnsi="Times New Roman" w:cs="Times New Roman"/>
        </w:rPr>
        <w:t>Ing. Tomáš Hlaváček, jednatel</w:t>
      </w:r>
      <w:r w:rsidR="007F1782" w:rsidRPr="005761F8">
        <w:rPr>
          <w:rFonts w:ascii="Times New Roman" w:hAnsi="Times New Roman" w:cs="Times New Roman"/>
        </w:rPr>
        <w:t xml:space="preserve">, </w:t>
      </w:r>
      <w:proofErr w:type="spellStart"/>
      <w:r w:rsidR="007F1782" w:rsidRPr="005761F8">
        <w:rPr>
          <w:rFonts w:ascii="Times New Roman" w:hAnsi="Times New Roman" w:cs="Times New Roman"/>
        </w:rPr>
        <w:t>Provyko</w:t>
      </w:r>
      <w:proofErr w:type="spellEnd"/>
      <w:r w:rsidR="007F1782" w:rsidRPr="005761F8">
        <w:rPr>
          <w:rFonts w:ascii="Times New Roman" w:hAnsi="Times New Roman" w:cs="Times New Roman"/>
        </w:rPr>
        <w:t xml:space="preserve"> s.r.o.</w:t>
      </w:r>
    </w:p>
    <w:p w14:paraId="6549477E" w14:textId="41EADBF6" w:rsidR="003C71EE" w:rsidRPr="005761F8" w:rsidRDefault="00E338E6" w:rsidP="00234381">
      <w:pPr>
        <w:jc w:val="both"/>
        <w:rPr>
          <w:rFonts w:ascii="Times New Roman" w:hAnsi="Times New Roman" w:cs="Times New Roman"/>
        </w:rPr>
      </w:pPr>
      <w:r w:rsidRPr="005761F8">
        <w:rPr>
          <w:rFonts w:ascii="Times New Roman" w:hAnsi="Times New Roman" w:cs="Times New Roman"/>
        </w:rPr>
        <w:lastRenderedPageBreak/>
        <w:t>Ing.</w:t>
      </w:r>
      <w:r w:rsidRPr="005761F8">
        <w:rPr>
          <w:rFonts w:ascii="Times New Roman" w:hAnsi="Times New Roman" w:cs="Times New Roman"/>
        </w:rPr>
        <w:t xml:space="preserve"> </w:t>
      </w:r>
      <w:r w:rsidRPr="005761F8">
        <w:rPr>
          <w:rFonts w:ascii="Times New Roman" w:hAnsi="Times New Roman" w:cs="Times New Roman"/>
        </w:rPr>
        <w:t xml:space="preserve">Zdeněk Franc, </w:t>
      </w:r>
      <w:proofErr w:type="gramStart"/>
      <w:r w:rsidRPr="005761F8">
        <w:rPr>
          <w:rFonts w:ascii="Times New Roman" w:hAnsi="Times New Roman" w:cs="Times New Roman"/>
        </w:rPr>
        <w:t>Ph.D</w:t>
      </w:r>
      <w:proofErr w:type="gramEnd"/>
      <w:r w:rsidRPr="005761F8">
        <w:rPr>
          <w:rFonts w:ascii="Times New Roman" w:hAnsi="Times New Roman" w:cs="Times New Roman"/>
        </w:rPr>
        <w:t xml:space="preserve">, </w:t>
      </w:r>
      <w:r w:rsidRPr="005761F8">
        <w:rPr>
          <w:rFonts w:ascii="Times New Roman" w:hAnsi="Times New Roman" w:cs="Times New Roman"/>
        </w:rPr>
        <w:t>ředitel</w:t>
      </w:r>
      <w:r w:rsidRPr="005761F8">
        <w:rPr>
          <w:rFonts w:ascii="Times New Roman" w:hAnsi="Times New Roman" w:cs="Times New Roman"/>
        </w:rPr>
        <w:t xml:space="preserve">, </w:t>
      </w:r>
      <w:r w:rsidR="003C71EE" w:rsidRPr="005761F8">
        <w:rPr>
          <w:rFonts w:ascii="Times New Roman" w:hAnsi="Times New Roman" w:cs="Times New Roman"/>
        </w:rPr>
        <w:t xml:space="preserve">Fluid </w:t>
      </w:r>
      <w:proofErr w:type="spellStart"/>
      <w:r w:rsidR="003C71EE" w:rsidRPr="005761F8">
        <w:rPr>
          <w:rFonts w:ascii="Times New Roman" w:hAnsi="Times New Roman" w:cs="Times New Roman"/>
        </w:rPr>
        <w:t>Engineering</w:t>
      </w:r>
      <w:proofErr w:type="spellEnd"/>
      <w:r w:rsidR="003C71EE" w:rsidRPr="005761F8">
        <w:rPr>
          <w:rFonts w:ascii="Times New Roman" w:hAnsi="Times New Roman" w:cs="Times New Roman"/>
        </w:rPr>
        <w:t xml:space="preserve"> a.s.</w:t>
      </w:r>
    </w:p>
    <w:p w14:paraId="25EB41B1" w14:textId="47028FE7" w:rsidR="007F1782" w:rsidRPr="005761F8" w:rsidRDefault="007F1782" w:rsidP="00234381">
      <w:pPr>
        <w:jc w:val="both"/>
        <w:rPr>
          <w:rFonts w:ascii="Times New Roman" w:hAnsi="Times New Roman" w:cs="Times New Roman"/>
        </w:rPr>
      </w:pPr>
      <w:r w:rsidRPr="005761F8">
        <w:rPr>
          <w:rFonts w:ascii="Times New Roman" w:hAnsi="Times New Roman" w:cs="Times New Roman"/>
        </w:rPr>
        <w:t>Ondřej Hrdlička, jednatel HRDLIČKA Group spol. s r. o.</w:t>
      </w:r>
    </w:p>
    <w:p w14:paraId="35C7AB93" w14:textId="495F30E6" w:rsidR="002D5572" w:rsidRDefault="002D5572" w:rsidP="00234381">
      <w:pPr>
        <w:jc w:val="both"/>
      </w:pPr>
      <w:r w:rsidRPr="005761F8">
        <w:rPr>
          <w:rFonts w:ascii="Times New Roman" w:hAnsi="Times New Roman" w:cs="Times New Roman"/>
        </w:rPr>
        <w:t>Luboš Hajský</w:t>
      </w:r>
      <w:r w:rsidRPr="005761F8">
        <w:rPr>
          <w:rFonts w:ascii="Times New Roman" w:hAnsi="Times New Roman" w:cs="Times New Roman"/>
        </w:rPr>
        <w:t xml:space="preserve">, </w:t>
      </w:r>
      <w:r w:rsidR="00FD4684" w:rsidRPr="00FD4684">
        <w:rPr>
          <w:rFonts w:ascii="Times New Roman" w:hAnsi="Times New Roman" w:cs="Times New Roman"/>
        </w:rPr>
        <w:t>Ing. jednatel</w:t>
      </w:r>
      <w:r w:rsidRPr="005761F8">
        <w:rPr>
          <w:rFonts w:ascii="Times New Roman" w:hAnsi="Times New Roman" w:cs="Times New Roman"/>
        </w:rPr>
        <w:t xml:space="preserve">, </w:t>
      </w:r>
      <w:r w:rsidRPr="005761F8">
        <w:rPr>
          <w:rFonts w:ascii="Times New Roman" w:hAnsi="Times New Roman" w:cs="Times New Roman"/>
        </w:rPr>
        <w:t>DEVINN, s.r.o</w:t>
      </w:r>
      <w:r w:rsidRPr="005761F8">
        <w:rPr>
          <w:rFonts w:ascii="Times New Roman" w:hAnsi="Times New Roman" w:cs="Times New Roman"/>
        </w:rPr>
        <w:t>.</w:t>
      </w:r>
    </w:p>
    <w:sectPr w:rsidR="002D557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A16A17"/>
    <w:multiLevelType w:val="multilevel"/>
    <w:tmpl w:val="9F0E86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F7C545F"/>
    <w:multiLevelType w:val="multilevel"/>
    <w:tmpl w:val="F13629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54F4F3F"/>
    <w:multiLevelType w:val="multilevel"/>
    <w:tmpl w:val="F12A57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99048D6"/>
    <w:multiLevelType w:val="multilevel"/>
    <w:tmpl w:val="EA80EF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02334723">
    <w:abstractNumId w:val="3"/>
  </w:num>
  <w:num w:numId="2" w16cid:durableId="1795639159">
    <w:abstractNumId w:val="2"/>
  </w:num>
  <w:num w:numId="3" w16cid:durableId="1537042452">
    <w:abstractNumId w:val="1"/>
  </w:num>
  <w:num w:numId="4" w16cid:durableId="5771315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7395"/>
    <w:rsid w:val="00081F07"/>
    <w:rsid w:val="000D3E1A"/>
    <w:rsid w:val="000F5DAC"/>
    <w:rsid w:val="001B4D10"/>
    <w:rsid w:val="00234381"/>
    <w:rsid w:val="002D5572"/>
    <w:rsid w:val="002F32DB"/>
    <w:rsid w:val="002F6C7D"/>
    <w:rsid w:val="003368CC"/>
    <w:rsid w:val="003C71EE"/>
    <w:rsid w:val="00571771"/>
    <w:rsid w:val="005761F8"/>
    <w:rsid w:val="00627224"/>
    <w:rsid w:val="006634FA"/>
    <w:rsid w:val="0067387B"/>
    <w:rsid w:val="006B52A2"/>
    <w:rsid w:val="007F1782"/>
    <w:rsid w:val="008A0C24"/>
    <w:rsid w:val="009065B6"/>
    <w:rsid w:val="009378AF"/>
    <w:rsid w:val="009612B5"/>
    <w:rsid w:val="00992487"/>
    <w:rsid w:val="00A15266"/>
    <w:rsid w:val="00A328C4"/>
    <w:rsid w:val="00A649BF"/>
    <w:rsid w:val="00A859E3"/>
    <w:rsid w:val="00AC1DC1"/>
    <w:rsid w:val="00AD39DA"/>
    <w:rsid w:val="00AF60ED"/>
    <w:rsid w:val="00B52586"/>
    <w:rsid w:val="00BA793A"/>
    <w:rsid w:val="00C07361"/>
    <w:rsid w:val="00C20606"/>
    <w:rsid w:val="00C865AD"/>
    <w:rsid w:val="00CF636A"/>
    <w:rsid w:val="00D309E2"/>
    <w:rsid w:val="00D67395"/>
    <w:rsid w:val="00DA71CA"/>
    <w:rsid w:val="00E12245"/>
    <w:rsid w:val="00E338E6"/>
    <w:rsid w:val="00E4047A"/>
    <w:rsid w:val="00E66DAF"/>
    <w:rsid w:val="00E67694"/>
    <w:rsid w:val="00EB0EAC"/>
    <w:rsid w:val="00EB0FF7"/>
    <w:rsid w:val="00EC2B96"/>
    <w:rsid w:val="00F02942"/>
    <w:rsid w:val="00F25DD9"/>
    <w:rsid w:val="00FA3CC8"/>
    <w:rsid w:val="00FD46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33DF34"/>
  <w15:chartTrackingRefBased/>
  <w15:docId w15:val="{210B4B51-179C-41F4-80E8-1E243E822B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6739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6739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6739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6739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6739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6739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6739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6739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6739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6739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6739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6739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67395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67395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6739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6739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6739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6739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6739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6739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6739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6739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6739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6739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6739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67395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6739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67395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67395"/>
    <w:rPr>
      <w:b/>
      <w:bCs/>
      <w:smallCaps/>
      <w:color w:val="2F5496" w:themeColor="accent1" w:themeShade="BF"/>
      <w:spacing w:val="5"/>
    </w:rPr>
  </w:style>
  <w:style w:type="paragraph" w:styleId="Revision">
    <w:name w:val="Revision"/>
    <w:hidden/>
    <w:uiPriority w:val="99"/>
    <w:semiHidden/>
    <w:rsid w:val="00571771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B5258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5258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5258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5258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52586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525" row="3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3D1BF8D3-A9CA-476C-B89D-EFF5C327D2EA}">
  <we:reference id="WA200009575" version="1.1.0.3" store="Omex" storeType="OMEX"/>
  <we:alternateReferences>
    <we:reference id="WA200009575" version="1.1.0.3" store="WA200009575" storeType="OMEX"/>
  </we:alternateReferences>
  <we:properties/>
  <we:bindings/>
  <we:snapshot xmlns:r="http://schemas.openxmlformats.org/officeDocument/2006/relationships"/>
</we:webextension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758</Words>
  <Characters>4477</Characters>
  <Application>Microsoft Office Word</Application>
  <DocSecurity>0</DocSecurity>
  <Lines>37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Lyulya Valentyna - UKRCHAM</dc:creator>
  <cp:keywords/>
  <dc:description/>
  <cp:lastModifiedBy>Lyulya Valentyna - UKRCHAM</cp:lastModifiedBy>
  <cp:revision>2</cp:revision>
  <cp:lastPrinted>2026-06-08T13:00:00Z</cp:lastPrinted>
  <dcterms:created xsi:type="dcterms:W3CDTF">2026-06-08T15:26:00Z</dcterms:created>
  <dcterms:modified xsi:type="dcterms:W3CDTF">2026-06-08T15:26:00Z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2026-06-03T07:58:21Z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c25209de-6e01-4564-ba4b-c5e17896060d</vt:lpwstr>
  </property>
  <property fmtid="{D5CDD505-2E9C-101B-9397-08002B2CF9AE}" pid="7" name="MSIP_Label_defa4170-0d19-0005-0004-bc88714345d2_ActionId">
    <vt:lpwstr>5c745643-2770-486a-a75f-329e3c7b4119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